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680"/>
        <w:gridCol w:w="740"/>
        <w:gridCol w:w="30"/>
      </w:tblGrid>
      <w:tr w:rsidR="0022327A" w:rsidTr="005D29BA">
        <w:trPr>
          <w:trHeight w:val="21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Сокращения наименований нарушений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 w:rsidTr="005D29BA">
        <w:trPr>
          <w:trHeight w:val="16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Агрессор в драке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АГРЕС</w:t>
            </w: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в голову или шею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АТ-В-ГОЛ</w:t>
            </w: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вратаря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АТ-ВР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сзади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АТ-СЗ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Блокировка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БЛОК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Бросок клюшки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БР-КЛ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Выброс шайбы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ВБ-ШБ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Грубость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ГРУБ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Дисциплинарный 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ДИСЦ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Дисциплинарный до конца матча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ДИС-КН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13"/>
                <w:szCs w:val="13"/>
              </w:rPr>
              <w:t>11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Драка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ДРАКА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Зачинщик драки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ЗАЧИН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игры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ЗД-ИГ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клюшки соперника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ЗД-КЛ-СП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соперника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ЗД-СП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шайбы руками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ЗД-ШБ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со сломанной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СЛ-КЛ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высоко поднятой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ВП-КЛ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Колющий удар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КЛ-УД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Малый скамеечный 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СК-ШТ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Матч-штраф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МШ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Неправильная атака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НП-АТ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Нарушение численного состава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ЧС-СТ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Нестандартная клюшка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НС-КЛ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Опасное снаряжение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НАР-ЭК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Оскорбление судей и неспортивное поведение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НС-ПВ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Отказ начать игру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ОТ-ИГ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Отсечение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ОТСЧ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Плевок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ПЛЕВОК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Подножка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ПОДН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Подсечка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ПОДС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Предупреждение инфекций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ПР-ИН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29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Покидание скамейки /штрафников|запасных|во время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ПК-СК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0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конфликта/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Сдвиг ворот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СД-ВР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Симуляция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СИМ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Толчок на борт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ТЛ-БР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Толчок</w:t>
            </w:r>
            <w:r w:rsidR="00BD68F1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3"/>
                <w:szCs w:val="13"/>
              </w:rPr>
              <w:t>ТЛ-КЛ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головой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УД-ГОЛ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  <w:r w:rsidR="00BD68F1">
              <w:rPr>
                <w:rFonts w:ascii="Arial" w:eastAsia="Arial" w:hAnsi="Arial" w:cs="Arial"/>
                <w:w w:val="96"/>
                <w:sz w:val="13"/>
                <w:szCs w:val="13"/>
              </w:rPr>
              <w:t>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УД-КЛ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концом клюшки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УД-К-КЛ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коленом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УД-КОЛ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  <w:r w:rsidR="00BD68F1">
              <w:rPr>
                <w:rFonts w:ascii="Arial" w:eastAsia="Arial" w:hAnsi="Arial" w:cs="Arial"/>
                <w:w w:val="96"/>
                <w:sz w:val="13"/>
                <w:szCs w:val="13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локтем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УД-ЛОК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ногой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УД-НГ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Укус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УКУС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Физический контакт со зрителем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КН-ЗР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Штрафы вратаря /игра за красной линией|покидание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4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площади ворот в конфликте|помещающий шайбу на сетку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ШТ-ВР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ворот|отправляющийся к скамейке в остановке/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</w:tbl>
    <w:p w:rsidR="0022327A" w:rsidRDefault="0022327A">
      <w:pPr>
        <w:spacing w:line="12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160"/>
      </w:tblGrid>
      <w:tr w:rsidR="0022327A">
        <w:trPr>
          <w:trHeight w:val="2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Броски определяющие победителя</w:t>
            </w:r>
          </w:p>
        </w:tc>
      </w:tr>
      <w:tr w:rsidR="0022327A">
        <w:trPr>
          <w:trHeight w:val="15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"А"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команды "А" (помечается*,если начинает серию ПБ первым)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"Б"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команды "Б" (помечается*,если начинает серию ПБ первым)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Вр."А"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вратаря команды "А", защищающего ворота в серии БП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Вр."Б"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вратаря команды "Б", защищающего ворота в серии БП</w:t>
            </w:r>
          </w:p>
        </w:tc>
      </w:tr>
      <w:tr w:rsidR="0022327A">
        <w:trPr>
          <w:trHeight w:val="1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Результат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Результат после выполнения БП</w:t>
            </w:r>
          </w:p>
        </w:tc>
      </w:tr>
    </w:tbl>
    <w:p w:rsidR="0022327A" w:rsidRDefault="005D29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327A" w:rsidRDefault="0022327A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0"/>
        <w:gridCol w:w="380"/>
        <w:gridCol w:w="80"/>
        <w:gridCol w:w="580"/>
        <w:gridCol w:w="160"/>
        <w:gridCol w:w="200"/>
        <w:gridCol w:w="320"/>
        <w:gridCol w:w="80"/>
        <w:gridCol w:w="600"/>
        <w:gridCol w:w="120"/>
        <w:gridCol w:w="480"/>
        <w:gridCol w:w="80"/>
        <w:gridCol w:w="520"/>
        <w:gridCol w:w="240"/>
        <w:gridCol w:w="920"/>
        <w:gridCol w:w="30"/>
      </w:tblGrid>
      <w:tr w:rsidR="0022327A">
        <w:trPr>
          <w:trHeight w:val="21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Таблица условных обозначений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Вид соревнований</w:t>
            </w: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турнира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Место проведения</w:t>
            </w: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Название арены, где проходит игра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Дата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Дата проведения 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начала 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Год рождения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Год рождения игроков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№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Порядок номера игры в календаре турнира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Зрители (чел)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зрителей, присутствующих на игре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команды-хозяина поля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команды гостей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№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игрока (в первые две позиции заносятся номера вратарей, а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0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12"/>
            <w:vMerge w:val="restart"/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далее номера игроков по возрастанию их номеров)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2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(К/А)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игрока; К-капитан, А-ассистент капитана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Пз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Позиция игрока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Словами "Да" или "Нет" отмечаются игроки (не) принимающие участие в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0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4"/>
            <w:vMerge w:val="restart"/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игре</w:t>
            </w:r>
          </w:p>
        </w:tc>
        <w:tc>
          <w:tcPr>
            <w:tcW w:w="3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Взятие ворот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#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Порядковый номер взятия ворот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Время игры в момент взятия ворот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Номер игрока, забросившего шайбу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игрока, сделавшего результативную передачу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Игровая ситуация (+1=большинство 5 на 4, 4 на 3; +2=большинство 5 на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40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spacing w:line="1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ИС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3; -1=меньшинство 4 на 5, 3 на 4; -2=меньшинство 3 на 5; ПВ-пустые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ворота; ШБ-штрафной бросок; БП-броски определяющие победителя)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Удаления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№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оштрафованного игрока (или "К"-командный штраф)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минут штрафа (2,5,10,25 или "ШБ" при штрафном броске)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Индексация штрафов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Нач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Фактическое начало отбывания штрафного времени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Оконч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Фактическое окончание штрафного времени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Тренер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тренера команды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тренера команды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23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Время игры вратарей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Номер вратаря команды "А",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Номер вратаря команды "Б",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33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22327A" w:rsidRDefault="009F2BFC" w:rsidP="009F2BFC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Результат </w:t>
            </w:r>
            <w:proofErr w:type="gramStart"/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по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 w:rsidP="009F2BFC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Период 1,2,3, ОТ-овертайм, 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>Б</w:t>
            </w:r>
            <w:proofErr w:type="gramStart"/>
            <w:r w:rsidR="009F2BFC">
              <w:rPr>
                <w:rFonts w:ascii="Arial" w:eastAsia="Arial" w:hAnsi="Arial" w:cs="Arial"/>
                <w:sz w:val="13"/>
                <w:szCs w:val="13"/>
              </w:rPr>
              <w:t>П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proofErr w:type="gramEnd"/>
            <w:r w:rsidR="009F2BFC">
              <w:rPr>
                <w:rFonts w:ascii="Arial" w:eastAsia="Arial" w:hAnsi="Arial" w:cs="Arial"/>
                <w:sz w:val="13"/>
                <w:szCs w:val="13"/>
              </w:rPr>
              <w:t xml:space="preserve"> броски определяющие победителя</w:t>
            </w:r>
            <w:r>
              <w:rPr>
                <w:rFonts w:ascii="Arial" w:eastAsia="Arial" w:hAnsi="Arial" w:cs="Arial"/>
                <w:sz w:val="13"/>
                <w:szCs w:val="13"/>
              </w:rPr>
              <w:t>, ОБЩ-общая сумма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9F2BFC">
              <w:rPr>
                <w:rFonts w:ascii="Arial" w:eastAsia="Arial" w:hAnsi="Arial" w:cs="Arial"/>
                <w:w w:val="98"/>
                <w:sz w:val="13"/>
                <w:szCs w:val="13"/>
              </w:rPr>
              <w:t>данных в строке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9F2BFC" w:rsidP="009F2B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периодам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22327A" w:rsidRDefault="0022327A" w:rsidP="009F2B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Взятие ворот "А"и"Б"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голов команд "А" и "Б" (по периодам)</w:t>
            </w:r>
            <w:bookmarkStart w:id="0" w:name="_GoBack"/>
            <w:bookmarkEnd w:id="0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Штр. время "А"и"Б"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Количество минут штрафа команд "А" и "Б" (по периодам)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Время игры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Начало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Фактическое время начала игры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Окончание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Фактическое время окончания игры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Тайм-аут 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команда хозяев "А" взяла тайм-аут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2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Тайм-аут 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команда гостей "Б" взяла тайм-аут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84"/>
        </w:trPr>
        <w:tc>
          <w:tcPr>
            <w:tcW w:w="84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Время игры вратарей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Броски определяющие победителя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'А'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'Б'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'А'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'Б'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Вр.'А'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Вр.'Б'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0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</w:tbl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3614420</wp:posOffset>
            </wp:positionH>
            <wp:positionV relativeFrom="paragraph">
              <wp:posOffset>-3333115</wp:posOffset>
            </wp:positionV>
            <wp:extent cx="8890" cy="35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89" w:lineRule="exact"/>
        <w:rPr>
          <w:sz w:val="24"/>
          <w:szCs w:val="24"/>
        </w:rPr>
      </w:pPr>
    </w:p>
    <w:p w:rsidR="0022327A" w:rsidRDefault="0022327A">
      <w:pPr>
        <w:sectPr w:rsidR="0022327A">
          <w:pgSz w:w="11900" w:h="16838"/>
          <w:pgMar w:top="560" w:right="559" w:bottom="518" w:left="580" w:header="0" w:footer="0" w:gutter="0"/>
          <w:cols w:num="2" w:space="720" w:equalWidth="0">
            <w:col w:w="4920" w:space="120"/>
            <w:col w:w="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680"/>
        <w:gridCol w:w="2680"/>
        <w:gridCol w:w="2680"/>
      </w:tblGrid>
      <w:tr w:rsidR="0022327A">
        <w:trPr>
          <w:trHeight w:val="207"/>
        </w:trPr>
        <w:tc>
          <w:tcPr>
            <w:tcW w:w="2720" w:type="dxa"/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22327A" w:rsidRDefault="005D29BA">
            <w:pPr>
              <w:ind w:left="2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88888"/>
                <w:sz w:val="15"/>
                <w:szCs w:val="15"/>
              </w:rPr>
              <w:t>© L-protokol</w:t>
            </w:r>
          </w:p>
        </w:tc>
      </w:tr>
      <w:tr w:rsidR="0022327A">
        <w:trPr>
          <w:trHeight w:val="127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</w:tr>
      <w:tr w:rsidR="0022327A">
        <w:trPr>
          <w:trHeight w:val="2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главного судьи: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секретаря: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20"/>
                <w:szCs w:val="20"/>
              </w:rPr>
            </w:pPr>
          </w:p>
        </w:tc>
      </w:tr>
      <w:tr w:rsidR="0022327A">
        <w:trPr>
          <w:trHeight w:val="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</w:tr>
      <w:tr w:rsidR="0022327A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Главный тренер - команда "А":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Главный тренер - команда "Б":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</w:tr>
      <w:tr w:rsidR="0022327A">
        <w:trPr>
          <w:trHeight w:val="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</w:tr>
    </w:tbl>
    <w:p w:rsidR="0022327A" w:rsidRDefault="0022327A">
      <w:pPr>
        <w:spacing w:line="28" w:lineRule="exact"/>
        <w:rPr>
          <w:sz w:val="24"/>
          <w:szCs w:val="24"/>
        </w:rPr>
      </w:pPr>
    </w:p>
    <w:p w:rsidR="0022327A" w:rsidRDefault="005D29B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ИМЕНА И ФАМИЛИИ ИГРОКОВ, ТРЕНЕРОВ И СУДЕЙ ЗАНОСЯТСЯ В ПРОТОКОЛ ПОЛНОСТЬЮ</w:t>
      </w:r>
    </w:p>
    <w:p w:rsidR="0022327A" w:rsidRDefault="0022327A">
      <w:pPr>
        <w:spacing w:line="156" w:lineRule="exact"/>
        <w:rPr>
          <w:sz w:val="24"/>
          <w:szCs w:val="24"/>
        </w:rPr>
      </w:pPr>
    </w:p>
    <w:p w:rsidR="0022327A" w:rsidRDefault="005D29BA">
      <w:pPr>
        <w:spacing w:line="269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Ругламента):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633095</wp:posOffset>
            </wp:positionV>
            <wp:extent cx="681482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499745</wp:posOffset>
            </wp:positionV>
            <wp:extent cx="68148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68148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681482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681482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10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Замечания Главного судьи и Инспектора по проведению игры: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28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Уведомление врачей команд о травмах игроков: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ectPr w:rsidR="0022327A">
          <w:type w:val="continuous"/>
          <w:pgSz w:w="11900" w:h="16838"/>
          <w:pgMar w:top="560" w:right="559" w:bottom="518" w:left="580" w:header="0" w:footer="0" w:gutter="0"/>
          <w:cols w:space="720" w:equalWidth="0">
            <w:col w:w="10760"/>
          </w:cols>
        </w:sect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48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Уведомление представителей команд о подаче протеста: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681482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81482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327A" w:rsidSect="0002265A">
      <w:type w:val="continuous"/>
      <w:pgSz w:w="11900" w:h="16838"/>
      <w:pgMar w:top="560" w:right="559" w:bottom="518" w:left="58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27A"/>
    <w:rsid w:val="0002265A"/>
    <w:rsid w:val="0022327A"/>
    <w:rsid w:val="005D29BA"/>
    <w:rsid w:val="007F16D4"/>
    <w:rsid w:val="009F2BFC"/>
    <w:rsid w:val="00B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ФХМ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2020-09-21T09:15:00Z</dcterms:created>
  <dcterms:modified xsi:type="dcterms:W3CDTF">2020-09-21T09:15:00Z</dcterms:modified>
</cp:coreProperties>
</file>